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C" w:rsidRDefault="00FA5403" w:rsidP="0095121C">
      <w:pPr>
        <w:tabs>
          <w:tab w:val="left" w:pos="9498"/>
        </w:tabs>
        <w:spacing w:after="0" w:line="240" w:lineRule="auto"/>
        <w:ind w:left="92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Утверждаю</w:t>
      </w:r>
      <w:r w:rsidR="00EB6055">
        <w:rPr>
          <w:rFonts w:ascii="Times New Roman" w:hAnsi="Times New Roman"/>
          <w:b/>
          <w:sz w:val="28"/>
        </w:rPr>
        <w:t>:</w:t>
      </w:r>
    </w:p>
    <w:p w:rsidR="00FA5403" w:rsidRDefault="00EB6055" w:rsidP="0095121C">
      <w:pPr>
        <w:tabs>
          <w:tab w:val="left" w:pos="9498"/>
        </w:tabs>
        <w:spacing w:after="0" w:line="240" w:lineRule="auto"/>
        <w:ind w:left="9214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Исполняющий</w:t>
      </w:r>
      <w:proofErr w:type="gramEnd"/>
      <w:r>
        <w:rPr>
          <w:rFonts w:ascii="Times New Roman" w:hAnsi="Times New Roman"/>
          <w:b/>
          <w:sz w:val="28"/>
        </w:rPr>
        <w:t xml:space="preserve"> обязанн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сти директора</w:t>
      </w:r>
      <w:r w:rsidR="00FA5403">
        <w:rPr>
          <w:rFonts w:ascii="Times New Roman" w:hAnsi="Times New Roman"/>
          <w:b/>
          <w:sz w:val="28"/>
        </w:rPr>
        <w:t>:</w:t>
      </w:r>
    </w:p>
    <w:p w:rsidR="0095121C" w:rsidRDefault="003C3AC5" w:rsidP="0095121C">
      <w:pPr>
        <w:tabs>
          <w:tab w:val="left" w:pos="9498"/>
        </w:tabs>
        <w:spacing w:after="0" w:line="240" w:lineRule="auto"/>
        <w:ind w:left="92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Ю.В. Соснина</w:t>
      </w:r>
      <w:r w:rsidR="00B77D1A">
        <w:rPr>
          <w:rFonts w:ascii="Times New Roman" w:hAnsi="Times New Roman"/>
          <w:b/>
          <w:sz w:val="28"/>
        </w:rPr>
        <w:t xml:space="preserve"> </w:t>
      </w:r>
    </w:p>
    <w:p w:rsidR="0095121C" w:rsidRDefault="00EB6055" w:rsidP="0095121C">
      <w:pPr>
        <w:tabs>
          <w:tab w:val="left" w:pos="9498"/>
        </w:tabs>
        <w:spacing w:after="0" w:line="240" w:lineRule="auto"/>
        <w:ind w:left="92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МКУ «КДЦ «Респект»</w:t>
      </w:r>
    </w:p>
    <w:p w:rsidR="00EB6055" w:rsidRDefault="000A0153" w:rsidP="0095121C">
      <w:pPr>
        <w:tabs>
          <w:tab w:val="left" w:pos="9498"/>
        </w:tabs>
        <w:spacing w:after="0" w:line="240" w:lineRule="auto"/>
        <w:ind w:left="92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«2</w:t>
      </w:r>
      <w:r w:rsidR="003C3AC5">
        <w:rPr>
          <w:rFonts w:ascii="Times New Roman" w:hAnsi="Times New Roman"/>
          <w:b/>
          <w:sz w:val="28"/>
        </w:rPr>
        <w:t>0</w:t>
      </w:r>
      <w:r w:rsidR="00E94227">
        <w:rPr>
          <w:rFonts w:ascii="Times New Roman" w:hAnsi="Times New Roman"/>
          <w:b/>
          <w:sz w:val="28"/>
        </w:rPr>
        <w:t xml:space="preserve">» </w:t>
      </w:r>
      <w:r w:rsidR="00414E29">
        <w:rPr>
          <w:rFonts w:ascii="Times New Roman" w:hAnsi="Times New Roman"/>
          <w:b/>
          <w:sz w:val="28"/>
        </w:rPr>
        <w:t>декабря</w:t>
      </w:r>
      <w:r w:rsidR="00EB6055">
        <w:rPr>
          <w:rFonts w:ascii="Times New Roman" w:hAnsi="Times New Roman"/>
          <w:b/>
          <w:sz w:val="28"/>
        </w:rPr>
        <w:t xml:space="preserve"> 201</w:t>
      </w:r>
      <w:r w:rsidR="00B77D1A">
        <w:rPr>
          <w:rFonts w:ascii="Times New Roman" w:hAnsi="Times New Roman"/>
          <w:b/>
          <w:sz w:val="28"/>
        </w:rPr>
        <w:t>8</w:t>
      </w:r>
      <w:r w:rsidR="00EB6055">
        <w:rPr>
          <w:rFonts w:ascii="Times New Roman" w:hAnsi="Times New Roman"/>
          <w:b/>
          <w:sz w:val="28"/>
        </w:rPr>
        <w:t>г.</w:t>
      </w: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B6055" w:rsidRDefault="00EB6055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FA5403" w:rsidRDefault="00FA5403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</w:t>
      </w:r>
      <w:r w:rsidR="00E1788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 аналитический отчет (</w:t>
      </w:r>
      <w:r w:rsidR="00414E2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квартал)</w:t>
      </w:r>
    </w:p>
    <w:p w:rsidR="00FA5403" w:rsidRDefault="00FA5403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5403" w:rsidRDefault="00EB6055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  <w:r w:rsidRPr="00EB6055">
        <w:rPr>
          <w:rFonts w:ascii="Times New Roman" w:hAnsi="Times New Roman"/>
          <w:b/>
          <w:sz w:val="28"/>
        </w:rPr>
        <w:t>Муниципальное Казенное Учреждение «Культурно – досуговый центр «Респект» с. Большетархово</w:t>
      </w:r>
    </w:p>
    <w:p w:rsidR="00FA5403" w:rsidRDefault="00FA5403" w:rsidP="00FA5403">
      <w:pPr>
        <w:tabs>
          <w:tab w:val="left" w:pos="1843"/>
        </w:tabs>
        <w:ind w:left="720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95121C" w:rsidRDefault="0095121C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1B69C9" w:rsidRDefault="001B69C9" w:rsidP="00FA5403">
      <w:pPr>
        <w:tabs>
          <w:tab w:val="left" w:pos="1843"/>
        </w:tabs>
        <w:rPr>
          <w:rFonts w:ascii="Times New Roman" w:hAnsi="Times New Roman"/>
          <w:b/>
          <w:sz w:val="28"/>
        </w:rPr>
      </w:pPr>
    </w:p>
    <w:p w:rsidR="001B69C9" w:rsidRDefault="001B69C9" w:rsidP="00FA5403">
      <w:pPr>
        <w:tabs>
          <w:tab w:val="left" w:pos="1843"/>
        </w:tabs>
        <w:rPr>
          <w:rFonts w:ascii="Times New Roman" w:hAnsi="Times New Roman"/>
          <w:b/>
          <w:sz w:val="28"/>
        </w:rPr>
      </w:pPr>
    </w:p>
    <w:p w:rsidR="00FA5403" w:rsidRPr="001B69C9" w:rsidRDefault="00FA5403" w:rsidP="001B69C9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  <w:r w:rsidRPr="001B69C9">
        <w:rPr>
          <w:rFonts w:ascii="Times New Roman" w:hAnsi="Times New Roman"/>
          <w:b/>
          <w:sz w:val="24"/>
          <w:szCs w:val="24"/>
        </w:rPr>
        <w:lastRenderedPageBreak/>
        <w:t>1.Культурно-массовые мероприятия</w:t>
      </w:r>
    </w:p>
    <w:p w:rsidR="0099103E" w:rsidRDefault="0099103E" w:rsidP="0099103E">
      <w:pPr>
        <w:pStyle w:val="a6"/>
        <w:rPr>
          <w:sz w:val="28"/>
          <w:szCs w:val="22"/>
        </w:rPr>
      </w:pPr>
    </w:p>
    <w:p w:rsidR="0095121C" w:rsidRDefault="00FA5403" w:rsidP="0095121C">
      <w:pPr>
        <w:pStyle w:val="a6"/>
        <w:jc w:val="center"/>
      </w:pPr>
      <w:r>
        <w:t>1.1  Культурно-досуговые мероприятия по направлениям деятельности</w:t>
      </w:r>
    </w:p>
    <w:p w:rsidR="0095121C" w:rsidRDefault="0095121C" w:rsidP="0095121C">
      <w:pPr>
        <w:pStyle w:val="a6"/>
        <w:jc w:val="center"/>
      </w:pPr>
    </w:p>
    <w:tbl>
      <w:tblPr>
        <w:tblpPr w:leftFromText="180" w:rightFromText="180" w:bottomFromText="160" w:vertAnchor="page" w:horzAnchor="margin" w:tblpXSpec="center" w:tblpY="284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0"/>
        <w:gridCol w:w="1600"/>
        <w:gridCol w:w="738"/>
        <w:gridCol w:w="1165"/>
        <w:gridCol w:w="1316"/>
        <w:gridCol w:w="1418"/>
        <w:gridCol w:w="1318"/>
        <w:gridCol w:w="1233"/>
        <w:gridCol w:w="992"/>
        <w:gridCol w:w="1134"/>
        <w:gridCol w:w="1134"/>
        <w:gridCol w:w="1134"/>
      </w:tblGrid>
      <w:tr w:rsidR="0095121C" w:rsidTr="0095121C">
        <w:trPr>
          <w:trHeight w:val="202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строки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Культурно-массовые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роприятия всего (сумму гр. 6 и гр. 9) 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(из гр.3)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досуговые меропри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тия</w:t>
            </w:r>
          </w:p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(из гр.3)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общего числа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приятий (гр.6)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4B6D">
              <w:rPr>
                <w:rFonts w:ascii="Times New Roman" w:hAnsi="Times New Roman"/>
                <w:lang w:eastAsia="en-US"/>
              </w:rPr>
              <w:t>из общего числа мероприятий (гр. 3)</w:t>
            </w:r>
          </w:p>
        </w:tc>
      </w:tr>
      <w:tr w:rsidR="0095121C" w:rsidTr="0095121C">
        <w:trPr>
          <w:trHeight w:val="258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 них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ционно-просвет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тельские меропри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 xml:space="preserve">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кино-в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деос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ансы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танц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вальные вечера /дискотеки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4B6D">
              <w:rPr>
                <w:rFonts w:ascii="Times New Roman" w:hAnsi="Times New Roman"/>
                <w:lang w:eastAsia="en-US"/>
              </w:rPr>
              <w:t>с участ</w:t>
            </w:r>
            <w:r w:rsidRPr="00564B6D">
              <w:rPr>
                <w:rFonts w:ascii="Times New Roman" w:hAnsi="Times New Roman"/>
                <w:lang w:eastAsia="en-US"/>
              </w:rPr>
              <w:t>и</w:t>
            </w:r>
            <w:r w:rsidRPr="00564B6D">
              <w:rPr>
                <w:rFonts w:ascii="Times New Roman" w:hAnsi="Times New Roman"/>
                <w:lang w:eastAsia="en-US"/>
              </w:rPr>
              <w:t>ем инв</w:t>
            </w:r>
            <w:r w:rsidRPr="00564B6D">
              <w:rPr>
                <w:rFonts w:ascii="Times New Roman" w:hAnsi="Times New Roman"/>
                <w:lang w:eastAsia="en-US"/>
              </w:rPr>
              <w:t>а</w:t>
            </w:r>
            <w:r w:rsidRPr="00564B6D">
              <w:rPr>
                <w:rFonts w:ascii="Times New Roman" w:hAnsi="Times New Roman"/>
                <w:lang w:eastAsia="en-US"/>
              </w:rPr>
              <w:t>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64B6D">
              <w:rPr>
                <w:rFonts w:ascii="Times New Roman" w:hAnsi="Times New Roman"/>
                <w:lang w:eastAsia="en-US"/>
              </w:rPr>
              <w:t>досту</w:t>
            </w:r>
            <w:r w:rsidRPr="00564B6D">
              <w:rPr>
                <w:rFonts w:ascii="Times New Roman" w:hAnsi="Times New Roman"/>
                <w:lang w:eastAsia="en-US"/>
              </w:rPr>
              <w:t>п</w:t>
            </w:r>
            <w:r w:rsidRPr="00564B6D">
              <w:rPr>
                <w:rFonts w:ascii="Times New Roman" w:hAnsi="Times New Roman"/>
                <w:lang w:eastAsia="en-US"/>
              </w:rPr>
              <w:t>ные для воспри</w:t>
            </w:r>
            <w:r w:rsidRPr="00564B6D">
              <w:rPr>
                <w:rFonts w:ascii="Times New Roman" w:hAnsi="Times New Roman"/>
                <w:lang w:eastAsia="en-US"/>
              </w:rPr>
              <w:t>я</w:t>
            </w:r>
            <w:r w:rsidRPr="00564B6D">
              <w:rPr>
                <w:rFonts w:ascii="Times New Roman" w:hAnsi="Times New Roman"/>
                <w:lang w:eastAsia="en-US"/>
              </w:rPr>
              <w:t>тия инв</w:t>
            </w:r>
            <w:r w:rsidRPr="00564B6D">
              <w:rPr>
                <w:rFonts w:ascii="Times New Roman" w:hAnsi="Times New Roman"/>
                <w:lang w:eastAsia="en-US"/>
              </w:rPr>
              <w:t>а</w:t>
            </w:r>
            <w:r w:rsidRPr="00564B6D">
              <w:rPr>
                <w:rFonts w:ascii="Times New Roman" w:hAnsi="Times New Roman"/>
                <w:lang w:eastAsia="en-US"/>
              </w:rPr>
              <w:t>лидами и лицами с ОВЗ</w:t>
            </w:r>
            <w:proofErr w:type="gramEnd"/>
          </w:p>
        </w:tc>
      </w:tr>
      <w:tr w:rsidR="0095121C" w:rsidTr="0095121C">
        <w:trPr>
          <w:trHeight w:val="951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детей до 14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лодежи от 15 до 24 лет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детей от 14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мол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дежи от 15 до 24 лет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5121C" w:rsidTr="0095121C">
        <w:trPr>
          <w:trHeight w:val="25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95121C" w:rsidTr="0095121C">
        <w:trPr>
          <w:trHeight w:val="9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приятий,</w:t>
            </w:r>
          </w:p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121C" w:rsidTr="0095121C">
        <w:trPr>
          <w:trHeight w:val="10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число платных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роприятий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Pr="0088179F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Pr="0088179F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  <w:tr w:rsidR="0095121C" w:rsidTr="0095121C">
        <w:trPr>
          <w:trHeight w:val="11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Посещения на платных мероприятиях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Pr="0088179F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Pr="0088179F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  <w:tr w:rsidR="0095121C" w:rsidTr="0095121C">
        <w:trPr>
          <w:trHeight w:val="1008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бе</w:t>
            </w:r>
            <w:r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платных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роприятий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121C" w:rsidTr="0095121C">
        <w:trPr>
          <w:trHeight w:val="1189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Посещения  на беспла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ных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приятиях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9512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5121C" w:rsidRDefault="0095121C" w:rsidP="0095121C">
      <w:pPr>
        <w:pStyle w:val="a6"/>
        <w:jc w:val="center"/>
      </w:pPr>
    </w:p>
    <w:p w:rsidR="00FA5403" w:rsidRPr="0095121C" w:rsidRDefault="00FA5403" w:rsidP="0095121C">
      <w:pPr>
        <w:pStyle w:val="a6"/>
        <w:jc w:val="center"/>
      </w:pPr>
      <w:r>
        <w:t xml:space="preserve"> а) Количественные показатели культурно-досуговых м</w:t>
      </w:r>
      <w:r>
        <w:t>е</w:t>
      </w:r>
      <w:r>
        <w:t>роприятий и их посетителей</w:t>
      </w:r>
    </w:p>
    <w:p w:rsidR="00FA5403" w:rsidRDefault="00FA5403" w:rsidP="00FA540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992"/>
        <w:gridCol w:w="993"/>
        <w:gridCol w:w="992"/>
        <w:gridCol w:w="992"/>
        <w:gridCol w:w="992"/>
        <w:gridCol w:w="992"/>
      </w:tblGrid>
      <w:tr w:rsidR="00FA5403" w:rsidTr="003C371D">
        <w:trPr>
          <w:trHeight w:val="431"/>
          <w:jc w:val="center"/>
        </w:trPr>
        <w:tc>
          <w:tcPr>
            <w:tcW w:w="710" w:type="dxa"/>
            <w:vMerge w:val="restart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 w:val="restart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gridSpan w:val="2"/>
            <w:noWrap/>
            <w:hideMark/>
          </w:tcPr>
          <w:p w:rsidR="00FA5403" w:rsidRDefault="00586785" w:rsidP="00EA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6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gridSpan w:val="2"/>
            <w:hideMark/>
          </w:tcPr>
          <w:p w:rsidR="00FA5403" w:rsidRDefault="00586785" w:rsidP="00EA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7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1984" w:type="dxa"/>
            <w:gridSpan w:val="2"/>
            <w:noWrap/>
            <w:hideMark/>
          </w:tcPr>
          <w:p w:rsidR="00FA5403" w:rsidRDefault="0058678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8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г.</w:t>
            </w:r>
          </w:p>
          <w:p w:rsidR="00FA5403" w:rsidRDefault="00FA5403" w:rsidP="00586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(</w:t>
            </w:r>
            <w:r w:rsidR="002821D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квартал)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  <w:vMerge/>
            <w:hideMark/>
          </w:tcPr>
          <w:p w:rsidR="00FA5403" w:rsidRDefault="00FA5403">
            <w:pPr>
              <w:spacing w:after="0" w:line="256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hideMark/>
          </w:tcPr>
          <w:p w:rsidR="00FA5403" w:rsidRDefault="00FA5403">
            <w:pPr>
              <w:spacing w:after="0" w:line="256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  <w:hideMark/>
          </w:tcPr>
          <w:p w:rsidR="00FA5403" w:rsidRPr="003325C7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A96A64"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  <w:hideMark/>
          </w:tcPr>
          <w:p w:rsidR="00FA5403" w:rsidRPr="00A96A64" w:rsidRDefault="00FA540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Мероприятия, проводимые </w:t>
            </w:r>
            <w:r w:rsidR="00A96A64"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в </w:t>
            </w:r>
            <w:r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учреждени</w:t>
            </w:r>
            <w:r w:rsidR="00A96A64"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Pr="0095768E" w:rsidRDefault="00AB59A0" w:rsidP="00957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92" w:type="dxa"/>
            <w:hideMark/>
          </w:tcPr>
          <w:p w:rsidR="00EB0F04" w:rsidRPr="0095768E" w:rsidRDefault="00AB59A0" w:rsidP="00785D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5857</w:t>
            </w:r>
          </w:p>
        </w:tc>
      </w:tr>
      <w:tr w:rsidR="00715FFF" w:rsidTr="003C371D">
        <w:trPr>
          <w:trHeight w:val="180"/>
          <w:jc w:val="center"/>
        </w:trPr>
        <w:tc>
          <w:tcPr>
            <w:tcW w:w="710" w:type="dxa"/>
            <w:hideMark/>
          </w:tcPr>
          <w:p w:rsidR="00715FFF" w:rsidRPr="003325C7" w:rsidRDefault="00715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hideMark/>
          </w:tcPr>
          <w:p w:rsidR="00715FFF" w:rsidRDefault="00715F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Участники мероприятия (а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тисты, волонтеры, организ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торы и т.д.)</w:t>
            </w:r>
          </w:p>
        </w:tc>
        <w:tc>
          <w:tcPr>
            <w:tcW w:w="992" w:type="dxa"/>
            <w:noWrap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715FFF" w:rsidRPr="0095768E" w:rsidRDefault="00AB59A0" w:rsidP="009576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3C3AC5" w:rsidTr="003C371D">
        <w:trPr>
          <w:trHeight w:val="180"/>
          <w:jc w:val="center"/>
        </w:trPr>
        <w:tc>
          <w:tcPr>
            <w:tcW w:w="710" w:type="dxa"/>
            <w:hideMark/>
          </w:tcPr>
          <w:p w:rsidR="003C3AC5" w:rsidRPr="003325C7" w:rsidRDefault="003C3A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hideMark/>
          </w:tcPr>
          <w:p w:rsidR="003C3AC5" w:rsidRPr="00BF7846" w:rsidRDefault="003C3AC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Мероприятия, проводимые учреждением (7-НК) из них:</w:t>
            </w:r>
          </w:p>
        </w:tc>
        <w:tc>
          <w:tcPr>
            <w:tcW w:w="992" w:type="dxa"/>
            <w:noWrap/>
            <w:hideMark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3C3AC5" w:rsidRPr="0095768E" w:rsidRDefault="00AB59A0" w:rsidP="003C3A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92" w:type="dxa"/>
          </w:tcPr>
          <w:p w:rsidR="003C3AC5" w:rsidRPr="0095768E" w:rsidRDefault="00AB59A0" w:rsidP="003C3AC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5857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Pr="0095768E" w:rsidRDefault="00FA5403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Pr="0095768E" w:rsidRDefault="00FA5403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94186" w:rsidTr="003C371D">
        <w:trPr>
          <w:trHeight w:val="285"/>
          <w:jc w:val="center"/>
        </w:trPr>
        <w:tc>
          <w:tcPr>
            <w:tcW w:w="710" w:type="dxa"/>
            <w:hideMark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94186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детей и подростков до 14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AB59A0" w:rsidP="00615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1565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894186" w:rsidRPr="0095768E" w:rsidRDefault="0061565D" w:rsidP="00EB0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1031</w:t>
            </w:r>
          </w:p>
        </w:tc>
      </w:tr>
      <w:tr w:rsidR="00894186" w:rsidTr="003C371D">
        <w:trPr>
          <w:trHeight w:val="264"/>
          <w:jc w:val="center"/>
        </w:trPr>
        <w:tc>
          <w:tcPr>
            <w:tcW w:w="710" w:type="dxa"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молодежи от15 до 24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AB59A0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hideMark/>
          </w:tcPr>
          <w:p w:rsidR="00894186" w:rsidRPr="0095768E" w:rsidRDefault="0061565D" w:rsidP="00C47A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</w:tr>
      <w:tr w:rsidR="00894186" w:rsidTr="003C371D">
        <w:trPr>
          <w:trHeight w:val="264"/>
          <w:jc w:val="center"/>
        </w:trPr>
        <w:tc>
          <w:tcPr>
            <w:tcW w:w="710" w:type="dxa"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разновозрастной аудит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61565D" w:rsidP="00C47A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hideMark/>
          </w:tcPr>
          <w:p w:rsidR="00894186" w:rsidRPr="0095768E" w:rsidRDefault="00AB59A0" w:rsidP="00615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1565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  <w:hideMark/>
          </w:tcPr>
          <w:p w:rsidR="00894186" w:rsidRPr="003325C7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894186" w:rsidRPr="003325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  <w:hideMark/>
          </w:tcPr>
          <w:p w:rsidR="00894186" w:rsidRPr="00042991" w:rsidRDefault="00894186" w:rsidP="00894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9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платных мероприятий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04"/>
          <w:jc w:val="center"/>
        </w:trPr>
        <w:tc>
          <w:tcPr>
            <w:tcW w:w="710" w:type="dxa"/>
          </w:tcPr>
          <w:p w:rsidR="00894186" w:rsidRDefault="005E0F6D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детей и подростков до 14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  <w:hideMark/>
          </w:tcPr>
          <w:p w:rsidR="00894186" w:rsidRDefault="005E0F6D" w:rsidP="00F9143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молодежи от15 до 24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</w:tcPr>
          <w:p w:rsidR="00894186" w:rsidRDefault="005E0F6D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разновозрастной аудит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3AC5" w:rsidTr="003C371D">
        <w:trPr>
          <w:trHeight w:val="228"/>
          <w:jc w:val="center"/>
        </w:trPr>
        <w:tc>
          <w:tcPr>
            <w:tcW w:w="710" w:type="dxa"/>
            <w:hideMark/>
          </w:tcPr>
          <w:p w:rsidR="003C3AC5" w:rsidRPr="007839A9" w:rsidRDefault="003C3A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839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hideMark/>
          </w:tcPr>
          <w:p w:rsidR="003C3AC5" w:rsidRPr="005E0F6D" w:rsidRDefault="003C3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0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Мероприятия по формам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(входящие в отчёт 7-НК)</w:t>
            </w:r>
            <w:r w:rsidRPr="005E0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92" w:type="dxa"/>
            <w:noWrap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C3AC5" w:rsidRDefault="003C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3C3AC5" w:rsidRPr="0095768E" w:rsidRDefault="00AB59A0" w:rsidP="003C3A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92" w:type="dxa"/>
          </w:tcPr>
          <w:p w:rsidR="003C3AC5" w:rsidRPr="0095768E" w:rsidRDefault="00AB59A0" w:rsidP="003C3AC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5857</w:t>
            </w:r>
          </w:p>
        </w:tc>
      </w:tr>
      <w:tr w:rsidR="0095768E" w:rsidTr="003C371D">
        <w:trPr>
          <w:trHeight w:val="228"/>
          <w:jc w:val="center"/>
        </w:trPr>
        <w:tc>
          <w:tcPr>
            <w:tcW w:w="710" w:type="dxa"/>
            <w:hideMark/>
          </w:tcPr>
          <w:p w:rsidR="0095768E" w:rsidRDefault="0022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43" w:type="dxa"/>
            <w:hideMark/>
          </w:tcPr>
          <w:p w:rsidR="0095768E" w:rsidRDefault="0022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сборные концерты учреждения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204"/>
          <w:jc w:val="center"/>
        </w:trPr>
        <w:tc>
          <w:tcPr>
            <w:tcW w:w="710" w:type="dxa"/>
            <w:hideMark/>
          </w:tcPr>
          <w:p w:rsidR="0095768E" w:rsidRDefault="002B6597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543" w:type="dxa"/>
            <w:hideMark/>
          </w:tcPr>
          <w:p w:rsidR="0095768E" w:rsidRDefault="00EB22DE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2B6597">
              <w:rPr>
                <w:rFonts w:ascii="Times New Roman" w:hAnsi="Times New Roman"/>
                <w:sz w:val="24"/>
                <w:szCs w:val="24"/>
                <w:lang w:eastAsia="en-US"/>
              </w:rPr>
              <w:t>ольные концерты творческих коллективов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68E" w:rsidTr="003C371D">
        <w:trPr>
          <w:trHeight w:val="456"/>
          <w:jc w:val="center"/>
        </w:trPr>
        <w:tc>
          <w:tcPr>
            <w:tcW w:w="710" w:type="dxa"/>
            <w:hideMark/>
          </w:tcPr>
          <w:p w:rsidR="0095768E" w:rsidRDefault="009E2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спектакли любительских 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лективов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444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танцевальные вечера/дискотеки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AB59A0" w:rsidP="00EA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</w:tcPr>
          <w:p w:rsidR="0095768E" w:rsidRPr="0095768E" w:rsidRDefault="00AB59A0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</w:t>
            </w:r>
          </w:p>
        </w:tc>
      </w:tr>
      <w:tr w:rsidR="0095768E" w:rsidTr="003C371D">
        <w:trPr>
          <w:trHeight w:val="432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силами учреждения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AB59A0" w:rsidP="00EA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:rsidR="0095768E" w:rsidRPr="0095768E" w:rsidRDefault="00AB59A0" w:rsidP="00C4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2390</w:t>
            </w:r>
          </w:p>
        </w:tc>
      </w:tr>
      <w:tr w:rsidR="0095768E" w:rsidTr="003C371D">
        <w:trPr>
          <w:trHeight w:val="444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3543" w:type="dxa"/>
            <w:hideMark/>
          </w:tcPr>
          <w:p w:rsidR="0095768E" w:rsidRDefault="000B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>еминары, конференции, кру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лые </w:t>
            </w:r>
            <w:r w:rsidR="009A51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столы,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съезды, собрания и т.д.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456"/>
          <w:jc w:val="center"/>
        </w:trPr>
        <w:tc>
          <w:tcPr>
            <w:tcW w:w="710" w:type="dxa"/>
            <w:hideMark/>
          </w:tcPr>
          <w:p w:rsidR="0095768E" w:rsidRDefault="00864E49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3543" w:type="dxa"/>
            <w:hideMark/>
          </w:tcPr>
          <w:p w:rsidR="0095768E" w:rsidRDefault="00432F50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онкурсы и фестивали, пров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димые учреждением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68E" w:rsidTr="003C371D">
        <w:trPr>
          <w:trHeight w:val="228"/>
          <w:jc w:val="center"/>
        </w:trPr>
        <w:tc>
          <w:tcPr>
            <w:tcW w:w="710" w:type="dxa"/>
            <w:hideMark/>
          </w:tcPr>
          <w:p w:rsidR="0095768E" w:rsidRDefault="00EA6C9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3543" w:type="dxa"/>
            <w:hideMark/>
          </w:tcPr>
          <w:p w:rsidR="0095768E" w:rsidRDefault="00593A35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праздники, 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театрализованные представления, игровые пр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граммы и иные формы КД м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AB59A0" w:rsidP="00EA2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5768E" w:rsidRPr="0095768E" w:rsidRDefault="00AB59A0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2190</w:t>
            </w:r>
          </w:p>
        </w:tc>
      </w:tr>
      <w:tr w:rsidR="0095768E" w:rsidTr="003C371D">
        <w:trPr>
          <w:trHeight w:val="240"/>
          <w:jc w:val="center"/>
        </w:trPr>
        <w:tc>
          <w:tcPr>
            <w:tcW w:w="710" w:type="dxa"/>
            <w:hideMark/>
          </w:tcPr>
          <w:p w:rsidR="0095768E" w:rsidRDefault="0059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3543" w:type="dxa"/>
            <w:hideMark/>
          </w:tcPr>
          <w:p w:rsidR="0095768E" w:rsidRDefault="0034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массовые народные гуляния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5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AB59A0">
        <w:trPr>
          <w:trHeight w:val="90"/>
          <w:jc w:val="center"/>
        </w:trPr>
        <w:tc>
          <w:tcPr>
            <w:tcW w:w="710" w:type="dxa"/>
            <w:hideMark/>
          </w:tcPr>
          <w:p w:rsidR="0095768E" w:rsidRDefault="0045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3543" w:type="dxa"/>
            <w:hideMark/>
          </w:tcPr>
          <w:p w:rsidR="0095768E" w:rsidRDefault="0045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киносеансы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A5118" w:rsidRDefault="00AB59A0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</w:tcPr>
          <w:p w:rsidR="0095768E" w:rsidRPr="009A5118" w:rsidRDefault="00AB59A0" w:rsidP="00785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557</w:t>
            </w:r>
          </w:p>
        </w:tc>
      </w:tr>
    </w:tbl>
    <w:p w:rsidR="00EB0F04" w:rsidRDefault="00EB0F04" w:rsidP="006F3DCF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</w:p>
    <w:p w:rsidR="00FA5403" w:rsidRDefault="00FA5403" w:rsidP="007E5F3A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Участие в мероприятиях международного, всероссийского, окружного, регионального и районного уровней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2656"/>
        <w:gridCol w:w="2701"/>
        <w:gridCol w:w="2563"/>
        <w:gridCol w:w="2573"/>
      </w:tblGrid>
      <w:tr w:rsidR="00FA5403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м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приятия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 исполн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(награда)</w:t>
            </w:r>
          </w:p>
        </w:tc>
      </w:tr>
      <w:tr w:rsidR="00FA5403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AE7B02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</w:tr>
      <w:tr w:rsidR="00586785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 w:rsidP="00AE7B02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</w:tr>
    </w:tbl>
    <w:p w:rsidR="00291F4C" w:rsidRDefault="00291F4C" w:rsidP="00FA540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5403" w:rsidRPr="00586785" w:rsidRDefault="00FA5403" w:rsidP="0054393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6785">
        <w:rPr>
          <w:rFonts w:ascii="Times New Roman" w:hAnsi="Times New Roman"/>
          <w:b/>
          <w:sz w:val="24"/>
          <w:szCs w:val="24"/>
        </w:rPr>
        <w:lastRenderedPageBreak/>
        <w:t xml:space="preserve">2.1 </w:t>
      </w:r>
      <w:r w:rsidRPr="00586785">
        <w:rPr>
          <w:rFonts w:ascii="Times New Roman" w:hAnsi="Times New Roman"/>
          <w:b/>
          <w:bCs/>
          <w:sz w:val="24"/>
          <w:szCs w:val="24"/>
        </w:rPr>
        <w:t>Победы в окружных, региональных, областных, всероссийских, международных конкурсах и  фестивалях творческих колле</w:t>
      </w:r>
      <w:r w:rsidRPr="00586785">
        <w:rPr>
          <w:rFonts w:ascii="Times New Roman" w:hAnsi="Times New Roman"/>
          <w:b/>
          <w:bCs/>
          <w:sz w:val="24"/>
          <w:szCs w:val="24"/>
        </w:rPr>
        <w:t>к</w:t>
      </w:r>
      <w:r w:rsidRPr="00586785">
        <w:rPr>
          <w:rFonts w:ascii="Times New Roman" w:hAnsi="Times New Roman"/>
          <w:b/>
          <w:bCs/>
          <w:sz w:val="24"/>
          <w:szCs w:val="24"/>
        </w:rPr>
        <w:t>тивов учреждений культурно-досугового типа</w:t>
      </w:r>
    </w:p>
    <w:p w:rsidR="00FA5403" w:rsidRDefault="00FA5403" w:rsidP="00FA54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238"/>
        <w:gridCol w:w="1283"/>
        <w:gridCol w:w="1283"/>
        <w:gridCol w:w="1283"/>
        <w:gridCol w:w="1877"/>
        <w:gridCol w:w="1725"/>
      </w:tblGrid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Статус фест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валей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и конкурсов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Гран-при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степ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Дипломанты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1,2,3 степени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н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минации, спец - пр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зы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Региональные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Областные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Pr="006E7B72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A5403" w:rsidRDefault="00FA5403" w:rsidP="00FA5403">
      <w:pPr>
        <w:rPr>
          <w:rFonts w:ascii="Times New Roman" w:hAnsi="Times New Roman"/>
          <w:b/>
        </w:rPr>
      </w:pPr>
    </w:p>
    <w:p w:rsidR="00FA5403" w:rsidRPr="00EB7B19" w:rsidRDefault="00FA5403" w:rsidP="00FA540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 w:rsidRPr="00EB7B19">
        <w:rPr>
          <w:rFonts w:ascii="Times New Roman" w:hAnsi="Times New Roman"/>
          <w:b/>
          <w:sz w:val="28"/>
        </w:rPr>
        <w:t>Обменные концерты</w:t>
      </w:r>
    </w:p>
    <w:p w:rsidR="00FA5403" w:rsidRPr="007E5F3A" w:rsidRDefault="00FA5403" w:rsidP="00FA5403">
      <w:pPr>
        <w:spacing w:before="100" w:beforeAutospacing="1" w:after="100" w:afterAutospacing="1" w:line="240" w:lineRule="auto"/>
        <w:rPr>
          <w:rFonts w:ascii="Times New Roman" w:hAnsi="Times New Roman"/>
          <w:b/>
          <w:sz w:val="2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4374"/>
        <w:gridCol w:w="4361"/>
      </w:tblGrid>
      <w:tr w:rsidR="00FA5403" w:rsidTr="00FA5403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проведения, населённый пункт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Наименование коллектива, выезж</w:t>
            </w:r>
            <w:r w:rsidRPr="00EB7B19">
              <w:rPr>
                <w:b/>
                <w:lang w:eastAsia="en-US"/>
              </w:rPr>
              <w:t>а</w:t>
            </w:r>
            <w:r w:rsidRPr="00EB7B19">
              <w:rPr>
                <w:b/>
                <w:lang w:eastAsia="en-US"/>
              </w:rPr>
              <w:t>ющего на территорию района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A5403" w:rsidTr="00FA5403">
        <w:trPr>
          <w:trHeight w:val="343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a5"/>
              <w:tabs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tabs>
                <w:tab w:val="left" w:pos="18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B19" w:rsidTr="00FA5403">
        <w:trPr>
          <w:trHeight w:val="343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pStyle w:val="a5"/>
              <w:tabs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tabs>
                <w:tab w:val="left" w:pos="18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5403" w:rsidRDefault="00FA5403" w:rsidP="00FA5403">
      <w:pPr>
        <w:tabs>
          <w:tab w:val="left" w:pos="1843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A5403" w:rsidRPr="006F3DCF" w:rsidRDefault="00FA5403" w:rsidP="00FA540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B19">
        <w:rPr>
          <w:rFonts w:ascii="Times New Roman" w:hAnsi="Times New Roman"/>
          <w:b/>
          <w:sz w:val="24"/>
          <w:szCs w:val="24"/>
        </w:rPr>
        <w:t>Курсы повышения квалификации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792"/>
        <w:gridCol w:w="2766"/>
        <w:gridCol w:w="2765"/>
        <w:gridCol w:w="2779"/>
      </w:tblGrid>
      <w:tr w:rsidR="00FA5403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 w:rsidP="00EB7B1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Наименование города, наименование учр</w:t>
            </w:r>
            <w:r w:rsidRPr="00EB7B19">
              <w:rPr>
                <w:b/>
                <w:lang w:eastAsia="en-US"/>
              </w:rPr>
              <w:t>е</w:t>
            </w:r>
            <w:r w:rsidRPr="00EB7B19">
              <w:rPr>
                <w:b/>
                <w:lang w:eastAsia="en-US"/>
              </w:rPr>
              <w:t>ждения, сколько часов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Тема обучения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Ф.И.О. специалиста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  <w:r w:rsid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(серия, № удостоверения, дата выдачи</w:t>
            </w:r>
            <w:r w:rsidR="00F63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кем выдано</w:t>
            </w:r>
            <w:r w:rsid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A5403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C47A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D" w:rsidRDefault="00343DDD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343DDD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3DCF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821D8" w:rsidRDefault="002821D8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A5403" w:rsidRPr="00101637" w:rsidRDefault="00FA5403" w:rsidP="0010163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49F">
        <w:rPr>
          <w:rFonts w:ascii="Times New Roman" w:hAnsi="Times New Roman"/>
          <w:b/>
          <w:sz w:val="24"/>
          <w:szCs w:val="24"/>
        </w:rPr>
        <w:t>5.</w:t>
      </w:r>
      <w:r w:rsidR="005C7DC0">
        <w:rPr>
          <w:rFonts w:ascii="Times New Roman" w:hAnsi="Times New Roman"/>
          <w:b/>
          <w:sz w:val="24"/>
          <w:szCs w:val="24"/>
        </w:rPr>
        <w:t xml:space="preserve"> </w:t>
      </w:r>
      <w:r w:rsidRPr="005D249F">
        <w:rPr>
          <w:rFonts w:ascii="Times New Roman" w:hAnsi="Times New Roman"/>
          <w:b/>
          <w:sz w:val="24"/>
          <w:szCs w:val="24"/>
        </w:rPr>
        <w:t>Наиболее яркие мероприятия, прошедшие за отчётный период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4"/>
        <w:gridCol w:w="4604"/>
        <w:gridCol w:w="4595"/>
      </w:tblGrid>
      <w:tr w:rsidR="000D170B" w:rsidRPr="00C74F8F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8552D7" w:rsidRDefault="00FA5403" w:rsidP="00DB2254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552D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8552D7" w:rsidRDefault="00FA5403" w:rsidP="00DB2254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8552D7">
              <w:rPr>
                <w:b/>
                <w:color w:val="000000" w:themeColor="text1"/>
                <w:lang w:eastAsia="en-US"/>
              </w:rPr>
              <w:t>Наименование мероприятия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8552D7" w:rsidRDefault="00FA5403" w:rsidP="00DB2254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8552D7">
              <w:rPr>
                <w:b/>
                <w:color w:val="000000" w:themeColor="text1"/>
                <w:lang w:eastAsia="en-US"/>
              </w:rPr>
              <w:t>Анализ мероприятия</w:t>
            </w:r>
          </w:p>
        </w:tc>
      </w:tr>
      <w:tr w:rsidR="000D170B" w:rsidRPr="00C74F8F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C74F8F" w:rsidRDefault="00CF49C6" w:rsidP="000D17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 w:rsidRP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22.10</w:t>
            </w:r>
            <w:r w:rsidR="000D170B" w:rsidRP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C74F8F" w:rsidRDefault="00CF49C6" w:rsidP="000D17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 w:rsidRPr="00CF49C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«Бэби гуд»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C74F8F" w:rsidRDefault="00CF49C6" w:rsidP="00453EC0">
            <w:pPr>
              <w:pStyle w:val="a5"/>
              <w:tabs>
                <w:tab w:val="left" w:pos="5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en-US"/>
              </w:rPr>
            </w:pPr>
            <w:r w:rsidRPr="00CF49C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Детское анимационное шоу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включало в себя инсценировку замечательной сказки Льюиса Кэрролла «Алиса в стране чудес». Герои сказки, в ходе мероприятия, пров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дили с детьми интересные опыты и ко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курсы, надували мыльные пузыри. Ка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ж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дый ребенок почувствовал себя сказо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ч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ным персонажем в волшебной стране еще и потому, что опытные гримеры сделали всем участникам яркий и красивый мак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яж.</w:t>
            </w:r>
          </w:p>
        </w:tc>
      </w:tr>
      <w:tr w:rsidR="00CF49C6" w:rsidRPr="00C74F8F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8552D7" w:rsidRDefault="00CF49C6" w:rsidP="000D17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552D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22.10.2018г.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CF49C6" w:rsidRDefault="00CF49C6" w:rsidP="00CF49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«Люблю </w:t>
            </w:r>
            <w:r w:rsidRPr="00CF49C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тебя, моё село!»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Default="00CF49C6" w:rsidP="0064685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F49C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Праздничный концерт, посвященн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ый 90-й     годовщине села Боль</w:t>
            </w:r>
            <w:r w:rsidRPr="00CF49C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шетархово</w:t>
            </w:r>
          </w:p>
          <w:p w:rsidR="008552D7" w:rsidRPr="00CF49C6" w:rsidRDefault="008552D7" w:rsidP="008552D7">
            <w:pPr>
              <w:pStyle w:val="a5"/>
              <w:tabs>
                <w:tab w:val="left" w:pos="5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552D7">
              <w:rPr>
                <w:rFonts w:ascii="Times New Roman" w:hAnsi="Times New Roman"/>
                <w:sz w:val="24"/>
                <w:lang w:eastAsia="en-US"/>
              </w:rPr>
              <w:t>Разнообразие красивых номеров, песен, стихов и задорный танцевальный номер, не оставили равнодушным не одного зр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t>теля. В ходе мероприятия поздравления приняли юбиляры, молодожены и нов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lastRenderedPageBreak/>
              <w:t>рожденные, проживающие в селе Больш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t>тархово. Также на протяжении всего дня работали интересные выставки (рукод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lang w:eastAsia="en-US"/>
              </w:rPr>
              <w:t>ие, детские рисунки, урожай 2018</w:t>
            </w:r>
            <w:r w:rsidRPr="008552D7">
              <w:rPr>
                <w:rFonts w:ascii="Times New Roman" w:hAnsi="Times New Roman"/>
                <w:sz w:val="24"/>
                <w:lang w:eastAsia="en-US"/>
              </w:rPr>
              <w:t>г.).</w:t>
            </w:r>
          </w:p>
        </w:tc>
      </w:tr>
      <w:tr w:rsidR="00CF49C6" w:rsidRPr="00C74F8F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8552D7" w:rsidRDefault="00CF49C6" w:rsidP="005957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8552D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lastRenderedPageBreak/>
              <w:t>04.11.2018г.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C74F8F" w:rsidRDefault="00CF49C6" w:rsidP="00453E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 w:rsidRPr="00CF49C6">
              <w:rPr>
                <w:rFonts w:ascii="Times New Roman" w:hAnsi="Times New Roman"/>
                <w:sz w:val="24"/>
                <w:szCs w:val="24"/>
              </w:rPr>
              <w:t>«Дружба народов»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C74F8F" w:rsidRDefault="00CF49C6" w:rsidP="00453EC0">
            <w:pPr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shd w:val="clear" w:color="auto" w:fill="FFFFFF"/>
              </w:rPr>
            </w:pPr>
            <w:r w:rsidRPr="00CF49C6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Концертная программа, 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посвященная Дню народного единства. Мероприятие прох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дило с целью сплочения людей разных национальностей, культуры и вероисп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веданий проживающих на территории Российской Федерации. Красочные ном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ра не оставили равнодушными ни одного сельчанина. После концертной програ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мы для молодежи был организован ту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нир по настольному теннису. Завершен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8552D7"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ем праздничного дня стала танцевальная программа.</w:t>
            </w:r>
          </w:p>
        </w:tc>
      </w:tr>
      <w:tr w:rsidR="00CF49C6" w:rsidRPr="00C74F8F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8552D7" w:rsidRDefault="00CF49C6" w:rsidP="005957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8552D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25.11.2018г.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CF49C6" w:rsidRDefault="00CF49C6" w:rsidP="00453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«Улыбнись, родная  мама!»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Default="00CF49C6" w:rsidP="00453EC0">
            <w:pPr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Праздничный концерт</w:t>
            </w:r>
          </w:p>
          <w:p w:rsidR="008552D7" w:rsidRPr="00CF49C6" w:rsidRDefault="008552D7" w:rsidP="00453EC0">
            <w:pPr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Зал был оформлен рисунками детей и стихами с поздравлениями мамам и б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бушкам. Со сцены дорогих и любимых женщин поздравляли дети, ведущие и о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носельчане. Концерт отличался разноо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разием номеров и теплой обстановкой в зале. По окончании мероприятия всем женщинам вручили прекрасные розы.</w:t>
            </w:r>
          </w:p>
        </w:tc>
      </w:tr>
      <w:tr w:rsidR="000D170B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C74F8F" w:rsidRDefault="00CF49C6" w:rsidP="005957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 w:rsidRP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02.12</w:t>
            </w:r>
            <w:r w:rsidR="004A56F6" w:rsidRP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</w:t>
            </w:r>
            <w:r w:rsidR="00785D3E" w:rsidRP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</w:t>
            </w:r>
            <w:r w:rsidR="0019296F" w:rsidRP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18</w:t>
            </w:r>
            <w:r w:rsidR="004A56F6" w:rsidRP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C74F8F" w:rsidRDefault="00CF49C6" w:rsidP="00CF49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 w:rsidRPr="00CF49C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«Дарите людям доброту»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EE1FC5" w:rsidRDefault="00CF49C6" w:rsidP="006468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Акция мило</w:t>
            </w:r>
            <w:r w:rsidRPr="00CF49C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сердия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для людей с ОВЗ пр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="00453EC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шла на территории села Большетархово. Специалисты КДЦ  и волонтеры </w:t>
            </w:r>
            <w:r w:rsidR="00F04BF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помогали инвалидам на дому, а также раздавали буклеты с информа</w:t>
            </w:r>
            <w:r w:rsid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цией направленной на привлечение внимания к проблемам и</w:t>
            </w:r>
            <w:r w:rsid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</w:t>
            </w:r>
            <w:r w:rsid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валидов, защиту их достоинства, прав и бл</w:t>
            </w:r>
            <w:r w:rsid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="009F77D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гополучия.</w:t>
            </w:r>
          </w:p>
        </w:tc>
      </w:tr>
      <w:tr w:rsidR="00CF49C6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C74F8F" w:rsidRDefault="00CF49C6" w:rsidP="00453E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highlight w:val="yellow"/>
              </w:rPr>
            </w:pPr>
            <w:r w:rsidRPr="003614F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08.12.2018г.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C74F8F" w:rsidRDefault="00CF49C6" w:rsidP="00453E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</w:rPr>
            </w:pPr>
            <w:r w:rsidRPr="00CF4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«Югра – таежный дивный край»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C6" w:rsidRPr="00CF49C6" w:rsidRDefault="00CF49C6" w:rsidP="009F77DB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4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Викторина для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детей </w:t>
            </w:r>
            <w:r w:rsidRPr="00CF4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подростков 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была 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приурочена к 88-й годовщине со Дня о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ХМАО-Югры. В начале гости мероприятия просмотрели видео презе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тацию о своем родном округе, познак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мились с его историей, обычаями, прир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дой, промышленностью. После презент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дети и подростки отвечали на вопр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сы, за правильные ответы на которые начислялись баллы, победители</w:t>
            </w:r>
            <w:r w:rsidR="003614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набра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шие наибольшее число баллов были награжд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9F7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 призами.</w:t>
            </w:r>
          </w:p>
        </w:tc>
      </w:tr>
      <w:tr w:rsidR="008552D7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D7" w:rsidRPr="008552D7" w:rsidRDefault="008552D7" w:rsidP="00453E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8552D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lastRenderedPageBreak/>
              <w:t>08.12.2018г.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D7" w:rsidRPr="00CF49C6" w:rsidRDefault="008552D7" w:rsidP="00453E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«Бросай болеть – вставай на лыжи»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D7" w:rsidRPr="008552D7" w:rsidRDefault="008552D7" w:rsidP="00855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Акция.</w:t>
            </w:r>
          </w:p>
          <w:p w:rsidR="008552D7" w:rsidRPr="00CF49C6" w:rsidRDefault="008552D7" w:rsidP="008552D7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По всему Нижневартовскому району прошла данная акция, направленная на развитие лыжного спорта, пропаганду здорового образа жизни среди детей, по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ростков и молодёжи. Приняли участие в акции и жители нашего села (дети, по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ростки и молодежь). Участникам пре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стояло преодолеть дистанцию 1 километр классическим стилем. Старт раздельный, парный через 30 секунд. По окончании мероприятия все победители были награждены медалями и хорошим, пол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жительным зарядом энергии.</w:t>
            </w:r>
          </w:p>
        </w:tc>
      </w:tr>
      <w:tr w:rsidR="008552D7" w:rsidRPr="002821D8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D7" w:rsidRPr="008552D7" w:rsidRDefault="008552D7" w:rsidP="00453E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8552D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23.12.2018г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D7" w:rsidRPr="00CF49C6" w:rsidRDefault="008552D7" w:rsidP="006156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«Новогодн</w:t>
            </w:r>
            <w:r w:rsidR="006156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приключения»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D7" w:rsidRPr="008552D7" w:rsidRDefault="008552D7" w:rsidP="00855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Детское новогоднее театрализованное представление.</w:t>
            </w:r>
          </w:p>
          <w:p w:rsidR="008552D7" w:rsidRPr="00CF49C6" w:rsidRDefault="008552D7" w:rsidP="008552D7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Дети пришли на представление нарядные, веселые и в предвкушении праздника. Р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бята встретились с Феей, новогодним эльфом, </w:t>
            </w:r>
            <w:proofErr w:type="spellStart"/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чертятами</w:t>
            </w:r>
            <w:proofErr w:type="spellEnd"/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, бабой Ягой, Петру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кой </w:t>
            </w:r>
            <w:proofErr w:type="gramStart"/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конечно же с Дед Морозом и Сн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гурочкой. С самого начала представления сказочные герои увлекли детей в волше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мир сказки. А с появлением Деда Мороза начался настоящий праздник с песнями и танцами, хороводами вокруг елки. После представления дети читали стихи Деду Морозу и Снегурочке, фот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552D7">
              <w:rPr>
                <w:rFonts w:ascii="Times New Roman" w:hAnsi="Times New Roman"/>
                <w:sz w:val="24"/>
                <w:szCs w:val="24"/>
                <w:lang w:eastAsia="en-US"/>
              </w:rPr>
              <w:t>графировались с персонажами и получили новогодние подарки.</w:t>
            </w:r>
          </w:p>
        </w:tc>
      </w:tr>
    </w:tbl>
    <w:p w:rsidR="004A4BAF" w:rsidRDefault="004A4BAF" w:rsidP="00101E18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t>6. Культурно – досуговые формирования</w:t>
      </w:r>
    </w:p>
    <w:tbl>
      <w:tblPr>
        <w:tblW w:w="15276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412"/>
        <w:gridCol w:w="1049"/>
        <w:gridCol w:w="992"/>
        <w:gridCol w:w="1134"/>
        <w:gridCol w:w="1134"/>
        <w:gridCol w:w="1134"/>
        <w:gridCol w:w="1417"/>
        <w:gridCol w:w="1276"/>
        <w:gridCol w:w="1264"/>
        <w:gridCol w:w="1146"/>
        <w:gridCol w:w="992"/>
        <w:gridCol w:w="851"/>
        <w:gridCol w:w="1134"/>
      </w:tblGrid>
      <w:tr w:rsidR="00583F9E" w:rsidRPr="00583F9E" w:rsidTr="0095121C">
        <w:trPr>
          <w:trHeight w:val="219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№ с т роки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форм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ро</w:t>
            </w:r>
            <w:r w:rsidRPr="00583F9E">
              <w:rPr>
                <w:rFonts w:ascii="Times New Roman" w:hAnsi="Times New Roman"/>
                <w:lang w:eastAsia="en-US"/>
              </w:rPr>
              <w:t>ваний,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10772"/>
              </w:tabs>
              <w:spacing w:after="0" w:line="240" w:lineRule="auto"/>
              <w:ind w:right="300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Из графы 3 </w:t>
            </w:r>
          </w:p>
        </w:tc>
      </w:tr>
      <w:tr w:rsidR="00583F9E" w:rsidRPr="00583F9E" w:rsidTr="0095121C">
        <w:trPr>
          <w:trHeight w:val="182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тей до 14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м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лодежи от 14 до 24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люб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тельские объед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нения, группы, клубы по интер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lang w:eastAsia="en-US"/>
              </w:rPr>
              <w:t>инкл</w:t>
            </w:r>
            <w:r w:rsidRPr="00583F9E">
              <w:rPr>
                <w:rFonts w:ascii="Times New Roman" w:hAnsi="Times New Roman"/>
                <w:lang w:eastAsia="en-US"/>
              </w:rPr>
              <w:t>ю</w:t>
            </w:r>
            <w:r w:rsidRPr="00583F9E">
              <w:rPr>
                <w:rFonts w:ascii="Times New Roman" w:hAnsi="Times New Roman"/>
                <w:lang w:eastAsia="en-US"/>
              </w:rPr>
              <w:t>зивные</w:t>
            </w:r>
            <w:proofErr w:type="gramEnd"/>
            <w:r w:rsidRPr="00583F9E">
              <w:rPr>
                <w:rFonts w:ascii="Times New Roman" w:hAnsi="Times New Roman"/>
                <w:lang w:eastAsia="en-US"/>
              </w:rPr>
              <w:t>, включ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ющие в состав инвал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дов и лиц с ОВЗ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прочие клубные формиров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ния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(самоде</w:t>
            </w:r>
            <w:r w:rsidRPr="00583F9E">
              <w:rPr>
                <w:rFonts w:ascii="Times New Roman" w:hAnsi="Times New Roman"/>
                <w:lang w:eastAsia="en-US"/>
              </w:rPr>
              <w:t>я</w:t>
            </w:r>
            <w:r w:rsidRPr="00583F9E">
              <w:rPr>
                <w:rFonts w:ascii="Times New Roman" w:hAnsi="Times New Roman"/>
                <w:lang w:eastAsia="en-US"/>
              </w:rPr>
              <w:t>тельн. нар.твор.)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 (Из графы 8)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 (из графы 11)</w:t>
            </w:r>
          </w:p>
        </w:tc>
      </w:tr>
      <w:tr w:rsidR="00583F9E" w:rsidRPr="00583F9E" w:rsidTr="0095121C">
        <w:trPr>
          <w:trHeight w:val="925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детей до 14 лет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мол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дежи от 15 до 24 лет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клубные форм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рования  самоде</w:t>
            </w:r>
            <w:r w:rsidRPr="00583F9E">
              <w:rPr>
                <w:rFonts w:ascii="Times New Roman" w:hAnsi="Times New Roman"/>
                <w:lang w:eastAsia="en-US"/>
              </w:rPr>
              <w:t>я</w:t>
            </w:r>
            <w:r w:rsidRPr="00583F9E">
              <w:rPr>
                <w:rFonts w:ascii="Times New Roman" w:hAnsi="Times New Roman"/>
                <w:lang w:eastAsia="en-US"/>
              </w:rPr>
              <w:t>тельного народн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го тво</w:t>
            </w:r>
            <w:r w:rsidRPr="00583F9E">
              <w:rPr>
                <w:rFonts w:ascii="Times New Roman" w:hAnsi="Times New Roman"/>
                <w:lang w:eastAsia="en-US"/>
              </w:rPr>
              <w:t>р</w:t>
            </w:r>
            <w:r w:rsidRPr="00583F9E">
              <w:rPr>
                <w:rFonts w:ascii="Times New Roman" w:hAnsi="Times New Roman"/>
                <w:lang w:eastAsia="en-US"/>
              </w:rPr>
              <w:t>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 xml:space="preserve">тей до 14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мол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де</w:t>
            </w:r>
            <w:r w:rsidRPr="00583F9E">
              <w:rPr>
                <w:rFonts w:ascii="Times New Roman" w:hAnsi="Times New Roman"/>
                <w:lang w:eastAsia="en-US"/>
              </w:rPr>
              <w:t>жи от 15 лет до 24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ind w:left="-108" w:right="442" w:firstLine="108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бот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ю</w:t>
            </w:r>
            <w:r w:rsidRPr="00583F9E">
              <w:rPr>
                <w:rFonts w:ascii="Times New Roman" w:hAnsi="Times New Roman"/>
                <w:lang w:eastAsia="en-US"/>
              </w:rPr>
              <w:t>щих</w:t>
            </w:r>
            <w:proofErr w:type="gramEnd"/>
            <w:r w:rsidRPr="00583F9E">
              <w:rPr>
                <w:rFonts w:ascii="Times New Roman" w:hAnsi="Times New Roman"/>
                <w:lang w:eastAsia="en-US"/>
              </w:rPr>
              <w:t xml:space="preserve"> на пла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ной осн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 xml:space="preserve">ве </w:t>
            </w:r>
          </w:p>
        </w:tc>
      </w:tr>
      <w:tr w:rsidR="00583F9E" w:rsidRPr="00583F9E" w:rsidTr="0095121C">
        <w:trPr>
          <w:trHeight w:val="28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583F9E" w:rsidRPr="00583F9E" w:rsidTr="0095121C">
        <w:trPr>
          <w:trHeight w:val="52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Всего ед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 xml:space="preserve">ниц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83F9E" w:rsidRPr="00583F9E" w:rsidTr="0095121C">
        <w:trPr>
          <w:trHeight w:val="77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 них участников, человек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6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5121C" w:rsidRPr="00583F9E" w:rsidTr="0095121C">
        <w:trPr>
          <w:trHeight w:val="77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1C" w:rsidRPr="00583F9E" w:rsidRDefault="0095121C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margin" w:tblpX="-885" w:tblpY="173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67"/>
        <w:gridCol w:w="1263"/>
        <w:gridCol w:w="930"/>
        <w:gridCol w:w="1011"/>
        <w:gridCol w:w="1011"/>
        <w:gridCol w:w="997"/>
        <w:gridCol w:w="1269"/>
        <w:gridCol w:w="861"/>
        <w:gridCol w:w="846"/>
        <w:gridCol w:w="623"/>
        <w:gridCol w:w="927"/>
        <w:gridCol w:w="1045"/>
        <w:gridCol w:w="1050"/>
        <w:gridCol w:w="1274"/>
      </w:tblGrid>
      <w:tr w:rsidR="00583F9E" w:rsidRPr="00583F9E" w:rsidTr="005B2F94">
        <w:trPr>
          <w:trHeight w:val="212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№ строки</w:t>
            </w:r>
          </w:p>
        </w:tc>
        <w:tc>
          <w:tcPr>
            <w:tcW w:w="9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В том числе коллективы (из графы 11)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Из графы 11 число коллективов, имеющих зв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 xml:space="preserve">ние </w:t>
            </w:r>
          </w:p>
        </w:tc>
      </w:tr>
      <w:tr w:rsidR="00583F9E" w:rsidRPr="00583F9E" w:rsidTr="005B2F94">
        <w:trPr>
          <w:trHeight w:val="334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B2F94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хоро-вых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хореогр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фических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теа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рал</w:t>
            </w:r>
            <w:r w:rsidRPr="00583F9E">
              <w:rPr>
                <w:rFonts w:ascii="Times New Roman" w:hAnsi="Times New Roman"/>
                <w:lang w:eastAsia="en-US"/>
              </w:rPr>
              <w:t>ь</w:t>
            </w:r>
            <w:r w:rsidRPr="00583F9E">
              <w:rPr>
                <w:rFonts w:ascii="Times New Roman" w:hAnsi="Times New Roman"/>
                <w:lang w:eastAsia="en-US"/>
              </w:rPr>
              <w:lastRenderedPageBreak/>
              <w:t>ных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оркес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 xml:space="preserve">ры </w:t>
            </w:r>
            <w:proofErr w:type="gramStart"/>
            <w:r w:rsidRPr="00583F9E">
              <w:rPr>
                <w:rFonts w:ascii="Times New Roman" w:hAnsi="Times New Roman"/>
                <w:lang w:eastAsia="en-US"/>
              </w:rPr>
              <w:lastRenderedPageBreak/>
              <w:t>наро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ных</w:t>
            </w:r>
            <w:proofErr w:type="gramEnd"/>
          </w:p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 и</w:t>
            </w:r>
            <w:r w:rsidRPr="00583F9E">
              <w:rPr>
                <w:rFonts w:ascii="Times New Roman" w:hAnsi="Times New Roman"/>
                <w:lang w:eastAsia="en-US"/>
              </w:rPr>
              <w:t>н</w:t>
            </w:r>
            <w:r w:rsidRPr="00583F9E">
              <w:rPr>
                <w:rFonts w:ascii="Times New Roman" w:hAnsi="Times New Roman"/>
                <w:lang w:eastAsia="en-US"/>
              </w:rPr>
              <w:t>стр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ментов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оркес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ры д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lastRenderedPageBreak/>
              <w:t>ховых инстр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ментов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фоль</w:t>
            </w:r>
            <w:r w:rsidRPr="00583F9E">
              <w:rPr>
                <w:rFonts w:ascii="Times New Roman" w:hAnsi="Times New Roman"/>
                <w:lang w:eastAsia="en-US"/>
              </w:rPr>
              <w:t>к</w:t>
            </w:r>
            <w:r w:rsidRPr="00583F9E">
              <w:rPr>
                <w:rFonts w:ascii="Times New Roman" w:hAnsi="Times New Roman"/>
                <w:lang w:eastAsia="en-US"/>
              </w:rPr>
              <w:t>лорные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изобраз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 xml:space="preserve">тельного </w:t>
            </w:r>
            <w:r w:rsidRPr="00583F9E">
              <w:rPr>
                <w:rFonts w:ascii="Times New Roman" w:hAnsi="Times New Roman"/>
                <w:lang w:eastAsia="en-US"/>
              </w:rPr>
              <w:lastRenderedPageBreak/>
              <w:t>искусства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дек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рати</w:t>
            </w:r>
            <w:r w:rsidRPr="00583F9E">
              <w:rPr>
                <w:rFonts w:ascii="Times New Roman" w:hAnsi="Times New Roman"/>
                <w:lang w:eastAsia="en-US"/>
              </w:rPr>
              <w:t>в</w:t>
            </w:r>
            <w:r w:rsidRPr="00583F9E">
              <w:rPr>
                <w:rFonts w:ascii="Times New Roman" w:hAnsi="Times New Roman"/>
                <w:lang w:eastAsia="en-US"/>
              </w:rPr>
              <w:lastRenderedPageBreak/>
              <w:t>но-пр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кла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ного иску</w:t>
            </w:r>
            <w:r w:rsidRPr="00583F9E">
              <w:rPr>
                <w:rFonts w:ascii="Times New Roman" w:hAnsi="Times New Roman"/>
                <w:lang w:eastAsia="en-US"/>
              </w:rPr>
              <w:t>с</w:t>
            </w:r>
            <w:r w:rsidRPr="00583F9E">
              <w:rPr>
                <w:rFonts w:ascii="Times New Roman" w:hAnsi="Times New Roman"/>
                <w:lang w:eastAsia="en-US"/>
              </w:rPr>
              <w:t>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кино-фото-</w:t>
            </w:r>
            <w:r w:rsidRPr="00583F9E">
              <w:rPr>
                <w:rFonts w:ascii="Times New Roman" w:hAnsi="Times New Roman"/>
                <w:lang w:eastAsia="en-US"/>
              </w:rPr>
              <w:lastRenderedPageBreak/>
              <w:t>люб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прочие</w:t>
            </w:r>
          </w:p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(в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кал и др.)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«народные»</w:t>
            </w:r>
          </w:p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«обра</w:t>
            </w:r>
            <w:r w:rsidRPr="00583F9E">
              <w:rPr>
                <w:rFonts w:ascii="Times New Roman" w:hAnsi="Times New Roman"/>
                <w:lang w:eastAsia="en-US"/>
              </w:rPr>
              <w:t>з</w:t>
            </w:r>
            <w:r w:rsidRPr="00583F9E">
              <w:rPr>
                <w:rFonts w:ascii="Times New Roman" w:hAnsi="Times New Roman"/>
                <w:lang w:eastAsia="en-US"/>
              </w:rPr>
              <w:t>цовые»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«засл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 xml:space="preserve">женный </w:t>
            </w:r>
            <w:r w:rsidRPr="00583F9E">
              <w:rPr>
                <w:rFonts w:ascii="Times New Roman" w:hAnsi="Times New Roman"/>
                <w:lang w:eastAsia="en-US"/>
              </w:rPr>
              <w:lastRenderedPageBreak/>
              <w:t>колле</w:t>
            </w:r>
            <w:r w:rsidRPr="00583F9E">
              <w:rPr>
                <w:rFonts w:ascii="Times New Roman" w:hAnsi="Times New Roman"/>
                <w:lang w:eastAsia="en-US"/>
              </w:rPr>
              <w:t>к</w:t>
            </w:r>
            <w:r w:rsidRPr="00583F9E">
              <w:rPr>
                <w:rFonts w:ascii="Times New Roman" w:hAnsi="Times New Roman"/>
                <w:lang w:eastAsia="en-US"/>
              </w:rPr>
              <w:t>тив наро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ного творч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ства»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lang w:eastAsia="en-US"/>
              </w:rPr>
              <w:lastRenderedPageBreak/>
              <w:t>«лауреат междун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lastRenderedPageBreak/>
              <w:t>родного (всеро</w:t>
            </w:r>
            <w:r w:rsidRPr="00583F9E">
              <w:rPr>
                <w:rFonts w:ascii="Times New Roman" w:hAnsi="Times New Roman"/>
                <w:lang w:eastAsia="en-US"/>
              </w:rPr>
              <w:t>с</w:t>
            </w:r>
            <w:r w:rsidRPr="00583F9E">
              <w:rPr>
                <w:rFonts w:ascii="Times New Roman" w:hAnsi="Times New Roman"/>
                <w:lang w:eastAsia="en-US"/>
              </w:rPr>
              <w:t>сийск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го конкурса (фестив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ля)»</w:t>
            </w:r>
            <w:proofErr w:type="gramEnd"/>
          </w:p>
        </w:tc>
      </w:tr>
      <w:tr w:rsidR="00583F9E" w:rsidRPr="00583F9E" w:rsidTr="005B2F94">
        <w:trPr>
          <w:trHeight w:val="24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28</w:t>
            </w:r>
          </w:p>
        </w:tc>
      </w:tr>
      <w:tr w:rsidR="00583F9E" w:rsidRPr="00583F9E" w:rsidTr="005B2F94">
        <w:trPr>
          <w:trHeight w:val="42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83F9E" w:rsidRPr="00583F9E" w:rsidTr="005B2F94">
        <w:trPr>
          <w:trHeight w:val="26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B2F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27D63" w:rsidRDefault="00927D63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t>7. Клубные формирования, действующие на отчётный период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1187"/>
        <w:gridCol w:w="134"/>
        <w:gridCol w:w="1500"/>
        <w:gridCol w:w="216"/>
        <w:gridCol w:w="2620"/>
        <w:gridCol w:w="45"/>
        <w:gridCol w:w="1656"/>
        <w:gridCol w:w="74"/>
        <w:gridCol w:w="1737"/>
        <w:gridCol w:w="93"/>
        <w:gridCol w:w="1710"/>
      </w:tblGrid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люб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тельского объединения, клубного формиров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Направление          деятельности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(досугово-развлекательное, коммуникативное, коррекционно-развивающее, патр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отическое, эколог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ческое, спортивно-оздоровительное, культурно-просветительское, творческо-прикладное, технич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ское, естественно-научное, обществе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но-политическое, коллекционно-собирательское и т.д.)</w:t>
            </w:r>
            <w:proofErr w:type="gramEnd"/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 xml:space="preserve">« Патриот»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клубное формирование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13-человек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от 14 до 24 лет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Патриотическое воспит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ние подростков и молодёжи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Среда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с 17.00 до 19.00ч.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 тем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тических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 xml:space="preserve">граммах 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«Мир творчества»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15-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35 до 55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выходного дня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17.00 до 19.00ч.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«Тепло семейного очага»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 xml:space="preserve">любительское объединение </w:t>
            </w:r>
            <w:r w:rsidRPr="00583F9E">
              <w:rPr>
                <w:rFonts w:ascii="Times New Roman" w:hAnsi="Times New Roman"/>
                <w:b/>
                <w:sz w:val="20"/>
                <w:szCs w:val="20"/>
              </w:rPr>
              <w:t>(клуб молодой семьи)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2012г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12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24 до 35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молодой семьи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 месяца</w:t>
            </w:r>
          </w:p>
          <w:p w:rsid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14.00 до 17.00ч.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е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мейных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граммах и веч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е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рах отдыха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«Золотой шар»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по интересам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Игра в бильярд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2010г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15-человек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12 до35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Спортивно - оздоровител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17-00 до18-00ч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Задорожный А.Е.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й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онных соревн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ваниях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«Первая ракетка»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по интересам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2010г.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7 -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10 до14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Спортивно - оздоровител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ное, игра в теннис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17-00 до18-00ч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Стасюк Е.А.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«Умка»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11-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 2 до 8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Развлекать, играть с детьми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12. 00 до 13.30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«Фантазия»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12-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6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Декоративно прикладное искусство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17.00 до 19.00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«Добрые встречи»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8- человек.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50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Вечера отдыха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Последняя пя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ница каждого второго месяца.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 тем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тических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граммах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«Синема, Синема от тебя я без ума»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8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разново</w:t>
            </w: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раст</w:t>
            </w:r>
            <w:proofErr w:type="spellEnd"/>
            <w:r w:rsidRPr="00583F9E">
              <w:rPr>
                <w:rFonts w:ascii="Times New Roman" w:eastAsia="Calibri" w:hAnsi="Times New Roman"/>
                <w:sz w:val="20"/>
                <w:szCs w:val="20"/>
              </w:rPr>
              <w:t>. категории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Показ документальных и художественных фильмов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Боровинский Е.М.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«КИНОлоги»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Любительское объединение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10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7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 каждого 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13.00 до 15.00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Боровинский Е.М.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«Меломан»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6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10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Развлекательно-познавательное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Последняя субб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та 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14.00 до 17.00ч.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Луцкий А.С.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9C54A6">
        <w:trPr>
          <w:trHeight w:val="1488"/>
        </w:trPr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2821D8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Итого:11 , участников - 11</w:t>
            </w:r>
            <w:r w:rsidR="00583F9E"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 5, количество участников - 46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 1, количество участников - 13</w:t>
            </w:r>
          </w:p>
          <w:p w:rsidR="00583F9E" w:rsidRPr="00583F9E" w:rsidRDefault="002821D8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4</w:t>
            </w:r>
            <w:r w:rsidR="00583F9E"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количеств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участников – 50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пожилых: 1, количество участников – 8</w:t>
            </w:r>
          </w:p>
          <w:p w:rsidR="00220B13" w:rsidRPr="00583F9E" w:rsidRDefault="00220B13" w:rsidP="00583F9E">
            <w:pPr>
              <w:tabs>
                <w:tab w:val="left" w:pos="5540"/>
              </w:tabs>
              <w:spacing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Коллективы худож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ственной самодеятел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ь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Жанр (декоративно-прикладное творчество, хореография, вокал, х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ровое пение, театр, 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струментальное творч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ство, изобразительное искусство и т.д.) 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«Казачата»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14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7 до 14 лет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Назарова В.К.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разли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ных концертных программах и 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кальных фестив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лях, конкурсах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«Вечерка»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10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color w:val="000000"/>
                <w:sz w:val="20"/>
                <w:szCs w:val="20"/>
              </w:rPr>
              <w:t>вокал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Назарова В.К.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разли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ных концертных программах и 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кальных фестив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лях, конкурсах</w:t>
            </w:r>
          </w:p>
        </w:tc>
      </w:tr>
      <w:tr w:rsidR="00583F9E" w:rsidRPr="00583F9E" w:rsidTr="004D33D9"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Итого:2, участников - 24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 1, количество участников - 14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 0, количество участников - 0.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1, количество участников – 10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платной основе: 0,  участников – 0.</w:t>
            </w:r>
          </w:p>
        </w:tc>
      </w:tr>
      <w:tr w:rsidR="00583F9E" w:rsidRPr="00583F9E" w:rsidTr="004D33D9"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927D63" w:rsidRDefault="00583F9E" w:rsidP="00927D63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(всех): 1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, количество участников: 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151</w:t>
            </w:r>
          </w:p>
        </w:tc>
      </w:tr>
    </w:tbl>
    <w:p w:rsidR="007D1561" w:rsidRDefault="007D1561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F94" w:rsidRDefault="005B2F94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F94" w:rsidRDefault="005B2F94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lastRenderedPageBreak/>
        <w:t>8.Клубные формирования, образованные за отчётный период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7"/>
        <w:gridCol w:w="1339"/>
        <w:gridCol w:w="16"/>
        <w:gridCol w:w="1738"/>
        <w:gridCol w:w="20"/>
        <w:gridCol w:w="1757"/>
        <w:gridCol w:w="133"/>
        <w:gridCol w:w="1656"/>
        <w:gridCol w:w="1845"/>
        <w:gridCol w:w="1643"/>
      </w:tblGrid>
      <w:tr w:rsidR="00583F9E" w:rsidRPr="00583F9E" w:rsidTr="0095121C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люб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тельского объединения, клубного форм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Направление деятельности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Творческий результат</w:t>
            </w:r>
          </w:p>
        </w:tc>
      </w:tr>
      <w:tr w:rsidR="00583F9E" w:rsidRPr="00583F9E" w:rsidTr="0095121C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927D63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lang w:eastAsia="en-US"/>
              </w:rPr>
            </w:pPr>
          </w:p>
        </w:tc>
      </w:tr>
      <w:tr w:rsidR="00583F9E" w:rsidRPr="00583F9E" w:rsidTr="0095121C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lang w:eastAsia="en-US"/>
              </w:rPr>
            </w:pPr>
          </w:p>
        </w:tc>
      </w:tr>
      <w:tr w:rsidR="00583F9E" w:rsidRPr="00583F9E" w:rsidTr="0095121C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95121C">
        <w:tc>
          <w:tcPr>
            <w:tcW w:w="1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927D63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Итого:</w:t>
            </w:r>
            <w:proofErr w:type="gramStart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участников - </w:t>
            </w:r>
          </w:p>
          <w:p w:rsidR="00583F9E" w:rsidRPr="00927D63" w:rsidRDefault="00927D63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Из них для детей:</w:t>
            </w:r>
            <w:proofErr w:type="gramStart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участников - </w:t>
            </w:r>
            <w:r w:rsidR="00583F9E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583F9E" w:rsidRPr="00927D63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Из них для молодёжи: 0, количество участников - 0.</w:t>
            </w:r>
          </w:p>
          <w:p w:rsidR="00583F9E" w:rsidRPr="00927D63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Для разновозрастной категор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ии:</w:t>
            </w:r>
            <w:proofErr w:type="gramStart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участников –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Для пожилых: 0, количество участников – 0.</w:t>
            </w:r>
          </w:p>
        </w:tc>
      </w:tr>
      <w:tr w:rsidR="00583F9E" w:rsidRPr="00583F9E" w:rsidTr="0095121C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Коллективы худож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ственной самодеятельн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Жанр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Творческий результат</w:t>
            </w:r>
          </w:p>
        </w:tc>
      </w:tr>
      <w:tr w:rsidR="00583F9E" w:rsidRPr="00583F9E" w:rsidTr="0095121C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95121C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95121C">
        <w:tc>
          <w:tcPr>
            <w:tcW w:w="1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участников -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  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0, количество участников – 0.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пожилых: 0, количество участников – 0.</w:t>
            </w:r>
          </w:p>
        </w:tc>
      </w:tr>
      <w:tr w:rsidR="00583F9E" w:rsidRPr="00583F9E" w:rsidTr="0095121C">
        <w:tc>
          <w:tcPr>
            <w:tcW w:w="1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(всех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):,   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участников:  </w:t>
            </w:r>
          </w:p>
        </w:tc>
      </w:tr>
    </w:tbl>
    <w:p w:rsidR="00220B13" w:rsidRDefault="00220B13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227">
        <w:rPr>
          <w:rFonts w:ascii="Times New Roman" w:hAnsi="Times New Roman"/>
          <w:b/>
          <w:sz w:val="24"/>
          <w:szCs w:val="24"/>
        </w:rPr>
        <w:t>9. Доходы от предоставленных услуг:</w:t>
      </w:r>
    </w:p>
    <w:p w:rsidR="00E94227" w:rsidRPr="00927D63" w:rsidRDefault="00E94227" w:rsidP="00E94227">
      <w:pPr>
        <w:tabs>
          <w:tab w:val="left" w:pos="554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27D63">
        <w:rPr>
          <w:rFonts w:ascii="Times New Roman" w:hAnsi="Times New Roman"/>
          <w:sz w:val="28"/>
          <w:szCs w:val="24"/>
        </w:rPr>
        <w:t>Исполняющий</w:t>
      </w:r>
      <w:proofErr w:type="gramEnd"/>
      <w:r w:rsidRPr="00927D63">
        <w:rPr>
          <w:rFonts w:ascii="Times New Roman" w:hAnsi="Times New Roman"/>
          <w:sz w:val="28"/>
          <w:szCs w:val="24"/>
        </w:rPr>
        <w:t xml:space="preserve"> обязанности директора </w:t>
      </w:r>
    </w:p>
    <w:p w:rsidR="00244A8C" w:rsidRPr="00927D63" w:rsidRDefault="00583F9E" w:rsidP="00583F9E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27D63">
        <w:rPr>
          <w:rFonts w:ascii="Times New Roman" w:hAnsi="Times New Roman"/>
          <w:sz w:val="28"/>
          <w:szCs w:val="24"/>
        </w:rPr>
        <w:t xml:space="preserve">МКУ КДЦ «Респект»                                                                                                              </w:t>
      </w:r>
      <w:r w:rsidR="00927D63">
        <w:rPr>
          <w:rFonts w:ascii="Times New Roman" w:hAnsi="Times New Roman"/>
          <w:sz w:val="28"/>
          <w:szCs w:val="24"/>
        </w:rPr>
        <w:t xml:space="preserve">                               </w:t>
      </w:r>
      <w:r w:rsidR="00D42D52">
        <w:rPr>
          <w:rFonts w:ascii="Times New Roman" w:hAnsi="Times New Roman"/>
          <w:sz w:val="28"/>
          <w:szCs w:val="24"/>
        </w:rPr>
        <w:t>Ю.В. Соснина</w:t>
      </w:r>
    </w:p>
    <w:sectPr w:rsidR="00244A8C" w:rsidRPr="00927D63" w:rsidSect="009548E4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D32"/>
    <w:multiLevelType w:val="multilevel"/>
    <w:tmpl w:val="6F1CF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B7C6D"/>
    <w:multiLevelType w:val="hybridMultilevel"/>
    <w:tmpl w:val="660AF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B6"/>
    <w:rsid w:val="00021A0F"/>
    <w:rsid w:val="00022A94"/>
    <w:rsid w:val="000420CA"/>
    <w:rsid w:val="00042991"/>
    <w:rsid w:val="00070ED1"/>
    <w:rsid w:val="000738E1"/>
    <w:rsid w:val="000A0153"/>
    <w:rsid w:val="000A14B6"/>
    <w:rsid w:val="000B3F99"/>
    <w:rsid w:val="000D104D"/>
    <w:rsid w:val="000D170B"/>
    <w:rsid w:val="000D1D24"/>
    <w:rsid w:val="00101637"/>
    <w:rsid w:val="00101E18"/>
    <w:rsid w:val="001640A0"/>
    <w:rsid w:val="0019296F"/>
    <w:rsid w:val="001B46B9"/>
    <w:rsid w:val="001B69C9"/>
    <w:rsid w:val="001D7797"/>
    <w:rsid w:val="00202EDC"/>
    <w:rsid w:val="00220B13"/>
    <w:rsid w:val="00220C02"/>
    <w:rsid w:val="0024441E"/>
    <w:rsid w:val="00244A8C"/>
    <w:rsid w:val="002654EE"/>
    <w:rsid w:val="002821D8"/>
    <w:rsid w:val="00291F4C"/>
    <w:rsid w:val="00295BB6"/>
    <w:rsid w:val="002B04E1"/>
    <w:rsid w:val="002B6597"/>
    <w:rsid w:val="002B6924"/>
    <w:rsid w:val="002E3983"/>
    <w:rsid w:val="00302FC2"/>
    <w:rsid w:val="00307327"/>
    <w:rsid w:val="003325C7"/>
    <w:rsid w:val="00341102"/>
    <w:rsid w:val="00343DDD"/>
    <w:rsid w:val="00351818"/>
    <w:rsid w:val="003614F7"/>
    <w:rsid w:val="0039351B"/>
    <w:rsid w:val="003B4FDA"/>
    <w:rsid w:val="003C371D"/>
    <w:rsid w:val="003C3AC5"/>
    <w:rsid w:val="003D1A61"/>
    <w:rsid w:val="003E5723"/>
    <w:rsid w:val="004143D3"/>
    <w:rsid w:val="00414E29"/>
    <w:rsid w:val="00423D2B"/>
    <w:rsid w:val="00430FD2"/>
    <w:rsid w:val="00432F50"/>
    <w:rsid w:val="00453EC0"/>
    <w:rsid w:val="00457194"/>
    <w:rsid w:val="00480CED"/>
    <w:rsid w:val="004A4BAF"/>
    <w:rsid w:val="004A56F6"/>
    <w:rsid w:val="004D33D9"/>
    <w:rsid w:val="00502868"/>
    <w:rsid w:val="00505099"/>
    <w:rsid w:val="0054393B"/>
    <w:rsid w:val="00554208"/>
    <w:rsid w:val="00564B6D"/>
    <w:rsid w:val="00570536"/>
    <w:rsid w:val="00575740"/>
    <w:rsid w:val="00583F9E"/>
    <w:rsid w:val="00586785"/>
    <w:rsid w:val="00592383"/>
    <w:rsid w:val="00593A35"/>
    <w:rsid w:val="0059579B"/>
    <w:rsid w:val="005963F0"/>
    <w:rsid w:val="00597287"/>
    <w:rsid w:val="005B2F94"/>
    <w:rsid w:val="005C0B1E"/>
    <w:rsid w:val="005C7DC0"/>
    <w:rsid w:val="005D249F"/>
    <w:rsid w:val="005E0F6D"/>
    <w:rsid w:val="005F2A1E"/>
    <w:rsid w:val="005F2F76"/>
    <w:rsid w:val="005F7B76"/>
    <w:rsid w:val="0061565D"/>
    <w:rsid w:val="00615D30"/>
    <w:rsid w:val="006161BF"/>
    <w:rsid w:val="0064685D"/>
    <w:rsid w:val="006A711F"/>
    <w:rsid w:val="006C567A"/>
    <w:rsid w:val="006E7B72"/>
    <w:rsid w:val="006F3DCF"/>
    <w:rsid w:val="00715FFF"/>
    <w:rsid w:val="007808F0"/>
    <w:rsid w:val="007839A9"/>
    <w:rsid w:val="00785D3E"/>
    <w:rsid w:val="007D1561"/>
    <w:rsid w:val="007E5F3A"/>
    <w:rsid w:val="007F6F3A"/>
    <w:rsid w:val="008552D7"/>
    <w:rsid w:val="00864E49"/>
    <w:rsid w:val="0086587F"/>
    <w:rsid w:val="0088179F"/>
    <w:rsid w:val="008936EC"/>
    <w:rsid w:val="00894186"/>
    <w:rsid w:val="008C01C6"/>
    <w:rsid w:val="008D731F"/>
    <w:rsid w:val="008E3E4D"/>
    <w:rsid w:val="00903207"/>
    <w:rsid w:val="0090457E"/>
    <w:rsid w:val="00906985"/>
    <w:rsid w:val="00927D63"/>
    <w:rsid w:val="0095121C"/>
    <w:rsid w:val="009548E4"/>
    <w:rsid w:val="0095768E"/>
    <w:rsid w:val="00987A57"/>
    <w:rsid w:val="0099103E"/>
    <w:rsid w:val="009933FD"/>
    <w:rsid w:val="009A5118"/>
    <w:rsid w:val="009C54A6"/>
    <w:rsid w:val="009E25CB"/>
    <w:rsid w:val="009F77DB"/>
    <w:rsid w:val="00A00105"/>
    <w:rsid w:val="00A06BE7"/>
    <w:rsid w:val="00A15EBF"/>
    <w:rsid w:val="00A54860"/>
    <w:rsid w:val="00A64574"/>
    <w:rsid w:val="00A73BFC"/>
    <w:rsid w:val="00A96A64"/>
    <w:rsid w:val="00A9794F"/>
    <w:rsid w:val="00AA0C78"/>
    <w:rsid w:val="00AA6D17"/>
    <w:rsid w:val="00AB59A0"/>
    <w:rsid w:val="00AB7E7B"/>
    <w:rsid w:val="00AC526E"/>
    <w:rsid w:val="00AE7B02"/>
    <w:rsid w:val="00B05A4D"/>
    <w:rsid w:val="00B06039"/>
    <w:rsid w:val="00B623D8"/>
    <w:rsid w:val="00B77D1A"/>
    <w:rsid w:val="00B916CF"/>
    <w:rsid w:val="00BA6ED2"/>
    <w:rsid w:val="00BE5C74"/>
    <w:rsid w:val="00BF3759"/>
    <w:rsid w:val="00C252B8"/>
    <w:rsid w:val="00C262B5"/>
    <w:rsid w:val="00C44372"/>
    <w:rsid w:val="00C47AE7"/>
    <w:rsid w:val="00C74F8F"/>
    <w:rsid w:val="00C8393C"/>
    <w:rsid w:val="00C94C34"/>
    <w:rsid w:val="00C94C48"/>
    <w:rsid w:val="00CD6AF5"/>
    <w:rsid w:val="00CF49C6"/>
    <w:rsid w:val="00CF786B"/>
    <w:rsid w:val="00D119B2"/>
    <w:rsid w:val="00D320B1"/>
    <w:rsid w:val="00D37771"/>
    <w:rsid w:val="00D42D52"/>
    <w:rsid w:val="00D51544"/>
    <w:rsid w:val="00D669E6"/>
    <w:rsid w:val="00D81FF3"/>
    <w:rsid w:val="00DA2FB3"/>
    <w:rsid w:val="00DB2254"/>
    <w:rsid w:val="00DB2E92"/>
    <w:rsid w:val="00DC79CF"/>
    <w:rsid w:val="00DE4228"/>
    <w:rsid w:val="00DE428A"/>
    <w:rsid w:val="00DF6885"/>
    <w:rsid w:val="00DF73B6"/>
    <w:rsid w:val="00E07424"/>
    <w:rsid w:val="00E17885"/>
    <w:rsid w:val="00E24A40"/>
    <w:rsid w:val="00E43A76"/>
    <w:rsid w:val="00E62185"/>
    <w:rsid w:val="00E75CDC"/>
    <w:rsid w:val="00E778B9"/>
    <w:rsid w:val="00E911C9"/>
    <w:rsid w:val="00E913DA"/>
    <w:rsid w:val="00E94227"/>
    <w:rsid w:val="00EA227B"/>
    <w:rsid w:val="00EA6C96"/>
    <w:rsid w:val="00EB0F04"/>
    <w:rsid w:val="00EB22DE"/>
    <w:rsid w:val="00EB6055"/>
    <w:rsid w:val="00EB7B19"/>
    <w:rsid w:val="00EC1E65"/>
    <w:rsid w:val="00EC6BEA"/>
    <w:rsid w:val="00EE1FC5"/>
    <w:rsid w:val="00F04BFB"/>
    <w:rsid w:val="00F12991"/>
    <w:rsid w:val="00F16B83"/>
    <w:rsid w:val="00F63487"/>
    <w:rsid w:val="00F82ADF"/>
    <w:rsid w:val="00F84FF9"/>
    <w:rsid w:val="00F9018D"/>
    <w:rsid w:val="00F9143A"/>
    <w:rsid w:val="00F96E29"/>
    <w:rsid w:val="00FA5403"/>
    <w:rsid w:val="00FE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5403"/>
    <w:pPr>
      <w:ind w:left="720"/>
      <w:contextualSpacing/>
    </w:pPr>
  </w:style>
  <w:style w:type="paragraph" w:customStyle="1" w:styleId="a6">
    <w:name w:val="параграф"/>
    <w:basedOn w:val="a"/>
    <w:rsid w:val="00FA5403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msonormalcxspmiddle">
    <w:name w:val="msonormal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нак Знак Знак Знак"/>
    <w:basedOn w:val="a"/>
    <w:rsid w:val="00FA540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A5403"/>
  </w:style>
  <w:style w:type="table" w:styleId="a8">
    <w:name w:val="Table Grid"/>
    <w:basedOn w:val="a1"/>
    <w:uiPriority w:val="39"/>
    <w:rsid w:val="00EB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5403"/>
    <w:pPr>
      <w:ind w:left="720"/>
      <w:contextualSpacing/>
    </w:pPr>
  </w:style>
  <w:style w:type="paragraph" w:customStyle="1" w:styleId="a6">
    <w:name w:val="параграф"/>
    <w:basedOn w:val="a"/>
    <w:rsid w:val="00FA5403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msonormalcxspmiddle">
    <w:name w:val="msonormal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нак Знак Знак Знак"/>
    <w:basedOn w:val="a"/>
    <w:rsid w:val="00FA540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A5403"/>
  </w:style>
  <w:style w:type="table" w:styleId="a8">
    <w:name w:val="Table Grid"/>
    <w:basedOn w:val="a1"/>
    <w:uiPriority w:val="39"/>
    <w:rsid w:val="00EB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BD23-AC95-4497-B07B-178461B7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Ирина</dc:creator>
  <cp:lastModifiedBy>1</cp:lastModifiedBy>
  <cp:revision>10</cp:revision>
  <cp:lastPrinted>2018-09-19T09:54:00Z</cp:lastPrinted>
  <dcterms:created xsi:type="dcterms:W3CDTF">2018-12-19T08:11:00Z</dcterms:created>
  <dcterms:modified xsi:type="dcterms:W3CDTF">2019-01-16T05:40:00Z</dcterms:modified>
</cp:coreProperties>
</file>